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4764B">
        <w:rPr>
          <w:b/>
          <w:color w:val="17365D" w:themeColor="text2" w:themeShade="BF"/>
          <w:sz w:val="22"/>
          <w:szCs w:val="22"/>
        </w:rPr>
        <w:t>Алюминиев</w:t>
      </w:r>
      <w:r w:rsidR="008F584B">
        <w:rPr>
          <w:b/>
          <w:color w:val="17365D" w:themeColor="text2" w:themeShade="BF"/>
          <w:sz w:val="22"/>
          <w:szCs w:val="22"/>
        </w:rPr>
        <w:t>ый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584B">
        <w:rPr>
          <w:b/>
          <w:color w:val="17365D" w:themeColor="text2" w:themeShade="BF"/>
          <w:sz w:val="22"/>
          <w:szCs w:val="22"/>
        </w:rPr>
        <w:t>алюминиевый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8F584B">
        <w:rPr>
          <w:b/>
          <w:color w:val="1F497D" w:themeColor="text2"/>
          <w:sz w:val="22"/>
          <w:szCs w:val="22"/>
        </w:rPr>
        <w:t>23</w:t>
      </w:r>
      <w:r w:rsidR="00960A6C" w:rsidRPr="001E328B">
        <w:rPr>
          <w:b/>
          <w:color w:val="1F497D" w:themeColor="text2"/>
          <w:sz w:val="22"/>
          <w:szCs w:val="22"/>
        </w:rPr>
        <w:t>.</w:t>
      </w:r>
      <w:r w:rsidR="00627BCC">
        <w:rPr>
          <w:b/>
          <w:color w:val="1F497D" w:themeColor="text2"/>
          <w:sz w:val="22"/>
          <w:szCs w:val="22"/>
        </w:rPr>
        <w:t>1</w:t>
      </w:r>
      <w:r w:rsidR="008F584B">
        <w:rPr>
          <w:b/>
          <w:color w:val="1F497D" w:themeColor="text2"/>
          <w:sz w:val="22"/>
          <w:szCs w:val="22"/>
        </w:rPr>
        <w:t>2</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691</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2C1AAB" w:rsidP="00D6793E">
      <w:pPr>
        <w:ind w:firstLine="708"/>
        <w:rPr>
          <w:sz w:val="18"/>
          <w:szCs w:val="16"/>
        </w:rPr>
      </w:pPr>
      <w:r w:rsidRPr="001602FF">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C1AAB" w:rsidRPr="001602FF">
        <w:rPr>
          <w:sz w:val="18"/>
          <w:szCs w:val="16"/>
        </w:rPr>
        <w:t>23</w:t>
      </w:r>
      <w:r w:rsidR="00C24FDA" w:rsidRPr="001602FF">
        <w:rPr>
          <w:sz w:val="18"/>
          <w:szCs w:val="16"/>
        </w:rPr>
        <w:t>.</w:t>
      </w:r>
      <w:r w:rsidR="00627BCC" w:rsidRPr="001602FF">
        <w:rPr>
          <w:sz w:val="18"/>
          <w:szCs w:val="16"/>
        </w:rPr>
        <w:t>1</w:t>
      </w:r>
      <w:r w:rsidR="002C1AAB" w:rsidRPr="001602FF">
        <w:rPr>
          <w:sz w:val="18"/>
          <w:szCs w:val="16"/>
        </w:rPr>
        <w:t>2</w:t>
      </w:r>
      <w:r w:rsidR="00C24FDA" w:rsidRPr="001602FF">
        <w:rPr>
          <w:sz w:val="18"/>
          <w:szCs w:val="16"/>
        </w:rPr>
        <w:t>.202</w:t>
      </w:r>
      <w:r w:rsidR="0020228A" w:rsidRPr="001602FF">
        <w:rPr>
          <w:sz w:val="18"/>
          <w:szCs w:val="16"/>
        </w:rPr>
        <w:t>2</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Pr="001602FF" w:rsidRDefault="001602FF" w:rsidP="001A36AF">
            <w:pPr>
              <w:jc w:val="both"/>
              <w:rPr>
                <w:sz w:val="18"/>
                <w:szCs w:val="18"/>
              </w:rPr>
            </w:pPr>
            <w:r w:rsidRPr="001602FF">
              <w:rPr>
                <w:sz w:val="18"/>
                <w:szCs w:val="18"/>
              </w:rPr>
              <w:t>Заместитель первого заместителя Генерального директора (Исполнительного директора) по материально-техническому обеспечению</w:t>
            </w: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bookmarkStart w:id="0" w:name="_GoBack"/>
            <w:bookmarkEnd w:id="0"/>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1602FF">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1602FF">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691</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E200-D02A-4BA3-9AB0-541F447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29</cp:revision>
  <cp:lastPrinted>2019-04-23T13:40:00Z</cp:lastPrinted>
  <dcterms:created xsi:type="dcterms:W3CDTF">2021-09-08T06:51:00Z</dcterms:created>
  <dcterms:modified xsi:type="dcterms:W3CDTF">2022-10-26T08:56:00Z</dcterms:modified>
</cp:coreProperties>
</file>